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992"/>
        <w:gridCol w:w="5103"/>
      </w:tblGrid>
      <w:tr w:rsidR="006F3DF1" w:rsidRPr="00AE0A88" w:rsidTr="006F3DF1">
        <w:tc>
          <w:tcPr>
            <w:tcW w:w="10348" w:type="dxa"/>
            <w:gridSpan w:val="3"/>
          </w:tcPr>
          <w:p w:rsidR="006F3DF1" w:rsidRPr="00AE0A88" w:rsidRDefault="006F3DF1" w:rsidP="006F3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6F3DF1" w:rsidRPr="00AE0A88" w:rsidRDefault="006F3DF1" w:rsidP="006F3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«Средняя общеобразовательная школа № 69» города Новокузнецка</w:t>
            </w:r>
          </w:p>
        </w:tc>
      </w:tr>
      <w:tr w:rsidR="006F3DF1" w:rsidRPr="00AE0A88" w:rsidTr="006F3DF1">
        <w:tc>
          <w:tcPr>
            <w:tcW w:w="4253" w:type="dxa"/>
          </w:tcPr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DF1" w:rsidRPr="00AE0A88" w:rsidTr="006F3DF1">
        <w:tc>
          <w:tcPr>
            <w:tcW w:w="4253" w:type="dxa"/>
          </w:tcPr>
          <w:p w:rsidR="006F3DF1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Принято </w:t>
            </w:r>
          </w:p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</w:t>
            </w:r>
          </w:p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992" w:type="dxa"/>
          </w:tcPr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д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 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_________/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Усова М.Г.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191</w:t>
            </w:r>
          </w:p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августа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6F3DF1" w:rsidRPr="00AE0A88" w:rsidRDefault="006F3DF1" w:rsidP="006F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1BE" w:rsidRDefault="009E61BE" w:rsidP="009E61BE"/>
    <w:p w:rsidR="009E61BE" w:rsidRDefault="009E61BE" w:rsidP="009E61BE"/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 xml:space="preserve">по </w:t>
      </w:r>
      <w:r>
        <w:rPr>
          <w:rFonts w:ascii="Times New Roman" w:hAnsi="Times New Roman" w:cs="Times New Roman"/>
          <w:sz w:val="40"/>
          <w:szCs w:val="40"/>
        </w:rPr>
        <w:t>информатике</w:t>
      </w:r>
      <w:r w:rsidR="006F3DF1">
        <w:rPr>
          <w:rFonts w:ascii="Times New Roman" w:hAnsi="Times New Roman" w:cs="Times New Roman"/>
          <w:sz w:val="40"/>
          <w:szCs w:val="40"/>
        </w:rPr>
        <w:t xml:space="preserve"> и ИКТ</w:t>
      </w:r>
    </w:p>
    <w:p w:rsidR="009E61BE" w:rsidRPr="00DC26AF" w:rsidRDefault="001B7852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для </w:t>
      </w:r>
      <w:proofErr w:type="gramStart"/>
      <w:r>
        <w:rPr>
          <w:rFonts w:ascii="Times New Roman" w:hAnsi="Times New Roman" w:cs="Times New Roman"/>
          <w:sz w:val="40"/>
          <w:szCs w:val="40"/>
        </w:rPr>
        <w:t>1</w:t>
      </w:r>
      <w:r w:rsidR="006F3DF1">
        <w:rPr>
          <w:rFonts w:ascii="Times New Roman" w:hAnsi="Times New Roman" w:cs="Times New Roman"/>
          <w:sz w:val="40"/>
          <w:szCs w:val="40"/>
        </w:rPr>
        <w:t>1</w:t>
      </w:r>
      <w:proofErr w:type="gramEnd"/>
      <w:r w:rsidR="009F05F1">
        <w:rPr>
          <w:rFonts w:ascii="Times New Roman" w:hAnsi="Times New Roman" w:cs="Times New Roman"/>
          <w:sz w:val="40"/>
          <w:szCs w:val="40"/>
        </w:rPr>
        <w:t xml:space="preserve"> а </w:t>
      </w:r>
      <w:r w:rsidR="009E61BE">
        <w:rPr>
          <w:rFonts w:ascii="Times New Roman" w:hAnsi="Times New Roman" w:cs="Times New Roman"/>
          <w:sz w:val="40"/>
          <w:szCs w:val="40"/>
        </w:rPr>
        <w:t>класса</w:t>
      </w: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>на 201</w:t>
      </w:r>
      <w:r w:rsidR="006F3DF1">
        <w:rPr>
          <w:rFonts w:ascii="Times New Roman" w:hAnsi="Times New Roman" w:cs="Times New Roman"/>
          <w:sz w:val="40"/>
          <w:szCs w:val="40"/>
        </w:rPr>
        <w:t xml:space="preserve">5 – </w:t>
      </w:r>
      <w:r w:rsidRPr="00DC26AF">
        <w:rPr>
          <w:rFonts w:ascii="Times New Roman" w:hAnsi="Times New Roman" w:cs="Times New Roman"/>
          <w:sz w:val="40"/>
          <w:szCs w:val="40"/>
        </w:rPr>
        <w:t>201</w:t>
      </w:r>
      <w:r w:rsidR="006F3DF1">
        <w:rPr>
          <w:rFonts w:ascii="Times New Roman" w:hAnsi="Times New Roman" w:cs="Times New Roman"/>
          <w:sz w:val="40"/>
          <w:szCs w:val="40"/>
        </w:rPr>
        <w:t>6</w:t>
      </w:r>
      <w:r w:rsidRPr="00DC26AF">
        <w:rPr>
          <w:rFonts w:ascii="Times New Roman" w:hAnsi="Times New Roman" w:cs="Times New Roman"/>
          <w:sz w:val="40"/>
          <w:szCs w:val="40"/>
        </w:rPr>
        <w:t xml:space="preserve"> учебный год.</w:t>
      </w: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26AF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Усова Марина Геннадьевна</w:t>
      </w:r>
      <w:r w:rsidRPr="00DC26AF">
        <w:rPr>
          <w:rFonts w:ascii="Times New Roman" w:hAnsi="Times New Roman" w:cs="Times New Roman"/>
          <w:sz w:val="28"/>
          <w:szCs w:val="28"/>
        </w:rPr>
        <w:t>,</w:t>
      </w: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26AF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информатики</w:t>
      </w: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276"/>
        <w:gridCol w:w="3934"/>
      </w:tblGrid>
      <w:tr w:rsidR="006F3DF1" w:rsidTr="006F3DF1">
        <w:tc>
          <w:tcPr>
            <w:tcW w:w="4361" w:type="dxa"/>
          </w:tcPr>
          <w:p w:rsidR="006F3DF1" w:rsidRDefault="006F3DF1" w:rsidP="006F3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6F3DF1" w:rsidRDefault="006F3DF1" w:rsidP="006F3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6F3DF1" w:rsidRDefault="006F3DF1" w:rsidP="006F3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6F3DF1" w:rsidRDefault="006F3DF1" w:rsidP="006F3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276" w:type="dxa"/>
          </w:tcPr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F3DF1" w:rsidRDefault="006F3DF1" w:rsidP="006F3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и одобрено </w:t>
            </w:r>
          </w:p>
          <w:p w:rsidR="006F3DF1" w:rsidRDefault="006F3DF1" w:rsidP="006F3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МО учителей-предметников гуманитарного цикла</w:t>
            </w:r>
          </w:p>
          <w:p w:rsidR="006F3DF1" w:rsidRDefault="006F3DF1" w:rsidP="006F3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6F3DF1" w:rsidTr="006F3DF1">
        <w:tc>
          <w:tcPr>
            <w:tcW w:w="4361" w:type="dxa"/>
          </w:tcPr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DF1" w:rsidTr="006F3DF1">
        <w:tc>
          <w:tcPr>
            <w:tcW w:w="9571" w:type="dxa"/>
            <w:gridSpan w:val="3"/>
          </w:tcPr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DF1" w:rsidRDefault="006F3DF1" w:rsidP="006F3DF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Новокузнецк</w:t>
            </w:r>
          </w:p>
          <w:p w:rsidR="006F3DF1" w:rsidRDefault="006F3DF1" w:rsidP="006F3DF1">
            <w:pPr>
              <w:pStyle w:val="a4"/>
              <w:ind w:left="9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2015</w:t>
            </w:r>
          </w:p>
        </w:tc>
      </w:tr>
    </w:tbl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ind w:left="1080"/>
        <w:jc w:val="center"/>
        <w:rPr>
          <w:rFonts w:ascii="Times New Roman" w:hAnsi="Times New Roman" w:cs="Times New Roman"/>
          <w:sz w:val="28"/>
          <w:szCs w:val="28"/>
          <w:lang w:val="en-US"/>
        </w:rPr>
        <w:sectPr w:rsidR="009E61BE" w:rsidSect="00E069D3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61BE" w:rsidRPr="005C7CFC" w:rsidRDefault="009E61BE" w:rsidP="005C7CFC">
      <w:pPr>
        <w:pStyle w:val="a5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lastRenderedPageBreak/>
        <w:t>I</w:t>
      </w:r>
      <w:r w:rsidRPr="005C7CFC">
        <w:rPr>
          <w:rFonts w:ascii="Times New Roman" w:hAnsi="Times New Roman" w:cs="Times New Roman"/>
          <w:sz w:val="24"/>
          <w:szCs w:val="24"/>
        </w:rPr>
        <w:t>.     ОГЛАВЛЕНИЕ</w:t>
      </w:r>
    </w:p>
    <w:p w:rsidR="009E61BE" w:rsidRPr="006F3DF1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3DF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E61BE" w:rsidRPr="006F3DF1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3DF1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9E61BE" w:rsidRPr="006F3DF1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3DF1"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p w:rsidR="009E61BE" w:rsidRPr="006F3DF1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3DF1">
        <w:rPr>
          <w:rFonts w:ascii="Times New Roman" w:hAnsi="Times New Roman" w:cs="Times New Roman"/>
          <w:sz w:val="28"/>
          <w:szCs w:val="28"/>
        </w:rPr>
        <w:t>Методическое обеспечение программы</w:t>
      </w:r>
    </w:p>
    <w:p w:rsidR="009E61BE" w:rsidRPr="006F3DF1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3DF1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E61BE" w:rsidRPr="006F3DF1" w:rsidRDefault="009E61BE" w:rsidP="009E61BE">
      <w:pPr>
        <w:rPr>
          <w:rFonts w:ascii="Times New Roman" w:hAnsi="Times New Roman" w:cs="Times New Roman"/>
          <w:sz w:val="28"/>
          <w:szCs w:val="28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5C7CFC" w:rsidRDefault="005C7CFC" w:rsidP="009E61BE">
      <w:pPr>
        <w:rPr>
          <w:rFonts w:ascii="Times New Roman" w:hAnsi="Times New Roman" w:cs="Times New Roman"/>
          <w:sz w:val="24"/>
          <w:szCs w:val="24"/>
        </w:rPr>
      </w:pPr>
    </w:p>
    <w:p w:rsidR="005C7CFC" w:rsidRPr="005C7CFC" w:rsidRDefault="005C7CFC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lastRenderedPageBreak/>
        <w:t>II</w:t>
      </w:r>
      <w:r w:rsidRPr="005C7CFC">
        <w:rPr>
          <w:rFonts w:ascii="Times New Roman" w:hAnsi="Times New Roman" w:cs="Times New Roman"/>
          <w:sz w:val="24"/>
          <w:szCs w:val="24"/>
        </w:rPr>
        <w:t>. ПОЯСНИТЕЛЬНАЯ ЗАПИСКА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outlineLvl w:val="0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Рабочая программа по информатике и ИКТ  составлена на основе  примерной программы среднего (полного) общего образования по курсу «Информатика и ИКТ» на базовом уровне и кодификатора элементов содержания для составления контрольных измерительных материалов (КИМ) еди</w:t>
      </w:r>
      <w:r w:rsidR="0072391A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ного государственного экзамена и </w:t>
      </w:r>
      <w:r w:rsidR="0072391A"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авторской программы  </w:t>
      </w:r>
      <w:proofErr w:type="spellStart"/>
      <w:r w:rsidR="0072391A"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Угриновича</w:t>
      </w:r>
      <w:proofErr w:type="spellEnd"/>
      <w:r w:rsidR="0072391A"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Н.Д.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outlineLvl w:val="0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Рабочая программа составлена в соответствии с нормативно-правовыми документами:</w:t>
      </w:r>
    </w:p>
    <w:p w:rsidR="006F68AE" w:rsidRPr="005C7CFC" w:rsidRDefault="006F68AE" w:rsidP="006F68AE">
      <w:pPr>
        <w:numPr>
          <w:ilvl w:val="0"/>
          <w:numId w:val="11"/>
        </w:numPr>
        <w:spacing w:after="0" w:line="240" w:lineRule="auto"/>
        <w:ind w:left="0" w:firstLine="106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Федеральный компонент государственных образовательных стандарта основного общего образования (приказ №1089 от 05.03.2004 г.) </w:t>
      </w:r>
    </w:p>
    <w:p w:rsidR="006F68AE" w:rsidRPr="005C7CFC" w:rsidRDefault="006F68AE" w:rsidP="006F68AE">
      <w:pPr>
        <w:numPr>
          <w:ilvl w:val="0"/>
          <w:numId w:val="11"/>
        </w:numPr>
        <w:spacing w:after="0" w:line="240" w:lineRule="auto"/>
        <w:ind w:left="0" w:firstLine="106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Федеральный базисный учебный план и примерные учебные планы для общеобразовательных учреждений Российской Федерации, реализующих программы общего образования (приказ МОРФ от 09.03.2004 г. №1312 «Об утверждении федерального базисного учебного плана и примерных планов для образовательных учреждений РФ»; </w:t>
      </w:r>
    </w:p>
    <w:p w:rsidR="006F68AE" w:rsidRPr="005C7CFC" w:rsidRDefault="006F68AE" w:rsidP="006F68AE">
      <w:pPr>
        <w:numPr>
          <w:ilvl w:val="0"/>
          <w:numId w:val="11"/>
        </w:numPr>
        <w:spacing w:after="0" w:line="240" w:lineRule="auto"/>
        <w:ind w:left="0" w:firstLine="106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Стандарт основного общего образования по информатике и ИКТ (приложение из приказа Министерства образования Российской Федерации от 05 марта 2004 г. № 1089).</w:t>
      </w:r>
    </w:p>
    <w:p w:rsidR="006F68AE" w:rsidRPr="0072391A" w:rsidRDefault="006F68AE" w:rsidP="006F68AE">
      <w:pPr>
        <w:numPr>
          <w:ilvl w:val="0"/>
          <w:numId w:val="11"/>
        </w:numPr>
        <w:spacing w:after="0" w:line="240" w:lineRule="auto"/>
        <w:ind w:left="0" w:firstLine="106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Примерная программа среднего (полного) общего образования по информатике и ИКТ (базовый уровень). 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outlineLvl w:val="0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proofErr w:type="gram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Данная рабочая программа рассчитана на учащихся, освоивших базовый курс информатики и ИКТ в основной школе, предусматривает изучение тем образовательного стандарта, распределяет учебные часы по разделам курса и предполагает последовательность изучения разделов и тем учебного курса «Информатика и ИКТ» с учетом 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межпредметных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и 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внутрипредметных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связей, логики учебного процесса, определяет количество практических работ, необходимых для формирования информационно-коммуникационной компетентности учащихся. </w:t>
      </w:r>
      <w:proofErr w:type="gramEnd"/>
    </w:p>
    <w:p w:rsidR="006F68AE" w:rsidRPr="005C7CFC" w:rsidRDefault="006F68AE" w:rsidP="006F68AE">
      <w:pPr>
        <w:spacing w:after="0" w:line="240" w:lineRule="auto"/>
        <w:ind w:right="176" w:firstLine="720"/>
        <w:jc w:val="both"/>
        <w:outlineLvl w:val="0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proofErr w:type="gram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В старшей школе на базовом уровне в соответствии с Федеральным базисным учебным планом на изучение</w:t>
      </w:r>
      <w:proofErr w:type="gram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курса «Информатика и ИКТ» в 1</w:t>
      </w:r>
      <w:r w:rsidR="006F3DF1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1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-м классе выделено 3</w:t>
      </w:r>
      <w:r w:rsidR="006F3DF1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4 часа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в год (1 час в неделю).</w:t>
      </w:r>
    </w:p>
    <w:p w:rsidR="006F68AE" w:rsidRPr="005C7CFC" w:rsidRDefault="006F68AE" w:rsidP="006F68AE">
      <w:pPr>
        <w:spacing w:after="0" w:line="240" w:lineRule="auto"/>
        <w:ind w:right="176" w:firstLine="70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Авторское содержание в рабочей программе представлено без изменения, так как учебно-методический комплект является 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мультисистемным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и практические работы могут выполняться как в операционной системе 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Windows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, так и в операционной системе 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Linux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.</w:t>
      </w: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ОБУЧАЮЩИХСЯ</w:t>
      </w:r>
      <w:proofErr w:type="gramEnd"/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 xml:space="preserve">  </w:t>
      </w: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В результате изучения информатики и информационно-коммуникационных технологий ученик должен</w:t>
      </w:r>
    </w:p>
    <w:p w:rsidR="006F68AE" w:rsidRPr="005C7CFC" w:rsidRDefault="006F68AE" w:rsidP="006F68AE">
      <w:pPr>
        <w:shd w:val="clear" w:color="auto" w:fill="FFFFFF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знать/понимать:</w:t>
      </w:r>
    </w:p>
    <w:p w:rsidR="006F68AE" w:rsidRPr="005C7CFC" w:rsidRDefault="006F68AE" w:rsidP="006F68AE">
      <w:pPr>
        <w:widowControl w:val="0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6F68AE" w:rsidRPr="005C7CFC" w:rsidRDefault="006F68AE" w:rsidP="006F68AE">
      <w:pPr>
        <w:widowControl w:val="0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назначение и функции операционных систем;</w:t>
      </w:r>
    </w:p>
    <w:p w:rsidR="006F68AE" w:rsidRPr="005C7CFC" w:rsidRDefault="006F68AE" w:rsidP="006F68AE">
      <w:pPr>
        <w:shd w:val="clear" w:color="auto" w:fill="FFFFFF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уметь: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оперировать различными видами информационных объектов, в том числе с помощью компьютера, соотносить полученные результаты с реальными 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lastRenderedPageBreak/>
        <w:t>объектами;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распознавать и описывать информационные процессы в социальных, биологических и технических системах;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оценивать достоверность информации, сопоставляя различные источники;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иллюстрировать учебные работы с использованием средств информационных технологий;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создавать информационные объекты сложной структуры, в том числе гипертекстовые документы;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наглядно представлять числовые показатели и динамику их изменения с помощью программ деловой графики; 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соблюдать правила техники безопасности и гигиенические рекомендации при использовании средств ИКТ;</w:t>
      </w:r>
    </w:p>
    <w:p w:rsidR="006F68AE" w:rsidRPr="005C7CFC" w:rsidRDefault="006F68AE" w:rsidP="006F68AE">
      <w:pPr>
        <w:shd w:val="clear" w:color="auto" w:fill="FFFFFF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для</w:t>
      </w:r>
      <w:proofErr w:type="gram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: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автоматизации коммуникационной деятельности;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соблюдения этических и правовых норм при работе с информацией;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эффективной организации индивидуального информационного пространства.</w:t>
      </w:r>
    </w:p>
    <w:p w:rsidR="006F68AE" w:rsidRPr="005C7CFC" w:rsidRDefault="006F68AE" w:rsidP="006F68AE">
      <w:pPr>
        <w:spacing w:after="0" w:line="240" w:lineRule="auto"/>
        <w:ind w:left="1068" w:right="174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 Формы организации учебного процесса</w:t>
      </w:r>
    </w:p>
    <w:p w:rsidR="006F68AE" w:rsidRPr="005C7CFC" w:rsidRDefault="006F68AE" w:rsidP="006F68A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Единицей учебного процесса является урок. В первой части урока проводится объяснение нового материала, во второй части урока планируется компьютерный практикум в форме практических работ или  компьютерных практических заданий,  рассчитанных, с учетом требований 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СанПИН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, на 20-25 мин. и  направленных на отработку отдельных технологических приемов. 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Практические работы методически ориентированы на использование метода проектов, что позволяет дифференцировать и индивидуализировать обучение. Возможно выполнение практических занятий во внеурочное время в компьютерном школьном классе или дома. 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Используются также  индивидуальные, групповые, индивидуально-групповые, фронтальные, формы организации учебного процесса.</w:t>
      </w: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Формы текущего контроля знаний, умений, навыков; промежуточной и итоговой аттестации учащихся</w:t>
      </w:r>
    </w:p>
    <w:p w:rsidR="006F68AE" w:rsidRPr="005C7CFC" w:rsidRDefault="006F68AE" w:rsidP="006F68AE">
      <w:pPr>
        <w:ind w:firstLine="567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Текущий контроль осуществляется с помощью компьютерного практикума в форме практических работ и практических заданий.</w:t>
      </w:r>
    </w:p>
    <w:p w:rsidR="006F68AE" w:rsidRPr="005C7CFC" w:rsidRDefault="006F68AE" w:rsidP="006F68AE">
      <w:pPr>
        <w:ind w:firstLine="567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Тематический контроль осуществляется по завершении крупного блока (темы) в форме тестирования,  выполнения зачетной практической работы. </w:t>
      </w:r>
    </w:p>
    <w:p w:rsidR="009E61BE" w:rsidRPr="0072391A" w:rsidRDefault="006F68AE" w:rsidP="0072391A">
      <w:pPr>
        <w:ind w:firstLine="567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Итоговый контроль (итоговая аттестация) осуществляется по завершении учебного года, определяемой приказом директора школы и решением педагогического совета.</w:t>
      </w:r>
    </w:p>
    <w:p w:rsidR="009E61BE" w:rsidRDefault="009E61BE" w:rsidP="009E61BE">
      <w:pPr>
        <w:spacing w:after="0" w:line="31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391A" w:rsidRPr="005C7CFC" w:rsidRDefault="0072391A" w:rsidP="0072391A">
      <w:pPr>
        <w:spacing w:after="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C7C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Распределение часов по темам в курсе  «Информатика и ИКТ» </w:t>
      </w:r>
    </w:p>
    <w:p w:rsidR="0072391A" w:rsidRPr="005C7CFC" w:rsidRDefault="0072391A" w:rsidP="0072391A">
      <w:pPr>
        <w:spacing w:after="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C7C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 классе</w:t>
      </w:r>
      <w:r w:rsidRPr="005C7C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базовом уровне</w:t>
      </w:r>
    </w:p>
    <w:p w:rsidR="0072391A" w:rsidRPr="005C7CFC" w:rsidRDefault="0072391A" w:rsidP="0072391A">
      <w:pPr>
        <w:spacing w:after="0" w:line="31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5293" w:type="pct"/>
        <w:tblInd w:w="-5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5536"/>
        <w:gridCol w:w="1368"/>
        <w:gridCol w:w="2694"/>
      </w:tblGrid>
      <w:tr w:rsidR="0072391A" w:rsidRPr="005C7CFC" w:rsidTr="006F3DF1">
        <w:trPr>
          <w:cantSplit/>
        </w:trPr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553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40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часов </w:t>
            </w:r>
          </w:p>
        </w:tc>
      </w:tr>
      <w:tr w:rsidR="0072391A" w:rsidRPr="005C7CFC" w:rsidTr="006F3DF1">
        <w:trPr>
          <w:trHeight w:val="192"/>
        </w:trPr>
        <w:tc>
          <w:tcPr>
            <w:tcW w:w="5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>11 класс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391A" w:rsidRPr="005C7CFC" w:rsidTr="006F3DF1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Информационные модели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2391A" w:rsidRPr="005C7CFC" w:rsidTr="006F3DF1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391A" w:rsidRPr="005C7CFC" w:rsidTr="006F3DF1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как средство автоматизации информационных процессов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2391A" w:rsidRPr="005C7CFC" w:rsidTr="006F3DF1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Основы социальной информатики</w:t>
            </w: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391A" w:rsidRPr="005C7CFC" w:rsidTr="006F3DF1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подготовка к ЕГЭ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391A" w:rsidRPr="005C7CFC" w:rsidTr="006F3DF1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F3DF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72391A" w:rsidRPr="005C7CFC" w:rsidRDefault="0072391A" w:rsidP="009E61BE">
      <w:pPr>
        <w:spacing w:after="0" w:line="31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391A" w:rsidRPr="005C7CFC" w:rsidRDefault="0072391A" w:rsidP="0072391A">
      <w:pPr>
        <w:rPr>
          <w:rFonts w:ascii="Times New Roman" w:hAnsi="Times New Roman" w:cs="Times New Roman"/>
          <w:sz w:val="24"/>
          <w:szCs w:val="24"/>
        </w:rPr>
      </w:pPr>
    </w:p>
    <w:p w:rsidR="0072391A" w:rsidRDefault="0072391A" w:rsidP="006F3DF1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72391A" w:rsidP="0072391A">
      <w:pPr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t>III</w:t>
      </w:r>
      <w:proofErr w:type="gramStart"/>
      <w:r w:rsidRPr="005C7CFC">
        <w:rPr>
          <w:rFonts w:ascii="Times New Roman" w:hAnsi="Times New Roman" w:cs="Times New Roman"/>
          <w:sz w:val="24"/>
          <w:szCs w:val="24"/>
        </w:rPr>
        <w:t>.  УЧЕБНЫЙ</w:t>
      </w:r>
      <w:proofErr w:type="gramEnd"/>
      <w:r w:rsidRPr="005C7CFC">
        <w:rPr>
          <w:rFonts w:ascii="Times New Roman" w:hAnsi="Times New Roman" w:cs="Times New Roman"/>
          <w:sz w:val="24"/>
          <w:szCs w:val="24"/>
        </w:rPr>
        <w:t xml:space="preserve"> ПЛАН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443"/>
        <w:gridCol w:w="3101"/>
        <w:gridCol w:w="851"/>
        <w:gridCol w:w="1276"/>
        <w:gridCol w:w="1275"/>
        <w:gridCol w:w="1134"/>
        <w:gridCol w:w="1223"/>
        <w:gridCol w:w="869"/>
      </w:tblGrid>
      <w:tr w:rsidR="0072391A" w:rsidRPr="005C7CFC" w:rsidTr="006F3DF1">
        <w:tc>
          <w:tcPr>
            <w:tcW w:w="443" w:type="dxa"/>
            <w:vMerge w:val="restart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01" w:type="dxa"/>
            <w:vMerge w:val="restart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 (тем)</w:t>
            </w:r>
          </w:p>
        </w:tc>
        <w:tc>
          <w:tcPr>
            <w:tcW w:w="851" w:type="dxa"/>
            <w:vMerge w:val="restart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777" w:type="dxa"/>
            <w:gridSpan w:val="5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72391A" w:rsidRPr="005C7CFC" w:rsidTr="006F3DF1">
        <w:tc>
          <w:tcPr>
            <w:tcW w:w="443" w:type="dxa"/>
            <w:vMerge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Изучение материала</w:t>
            </w: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72391A" w:rsidRPr="005C7CFC" w:rsidTr="006F3DF1">
        <w:tc>
          <w:tcPr>
            <w:tcW w:w="10172" w:type="dxa"/>
            <w:gridSpan w:val="8"/>
          </w:tcPr>
          <w:p w:rsidR="0072391A" w:rsidRPr="005C7CFC" w:rsidRDefault="0072391A" w:rsidP="00723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как средство автоматизации </w:t>
            </w:r>
          </w:p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информационных процессов.</w:t>
            </w:r>
          </w:p>
        </w:tc>
        <w:tc>
          <w:tcPr>
            <w:tcW w:w="851" w:type="dxa"/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Информационные модели</w:t>
            </w:r>
          </w:p>
        </w:tc>
        <w:tc>
          <w:tcPr>
            <w:tcW w:w="851" w:type="dxa"/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851" w:type="dxa"/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Основы социальной информатики.</w:t>
            </w:r>
          </w:p>
        </w:tc>
        <w:tc>
          <w:tcPr>
            <w:tcW w:w="851" w:type="dxa"/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1" w:type="dxa"/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72391A" w:rsidRPr="005C7CFC" w:rsidRDefault="0072391A" w:rsidP="006F3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 четверть (9недель)</w:t>
            </w:r>
          </w:p>
        </w:tc>
        <w:tc>
          <w:tcPr>
            <w:tcW w:w="851" w:type="dxa"/>
          </w:tcPr>
          <w:p w:rsidR="0072391A" w:rsidRPr="005C7CFC" w:rsidRDefault="0072391A" w:rsidP="00723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 четверть (7недель)</w:t>
            </w:r>
          </w:p>
        </w:tc>
        <w:tc>
          <w:tcPr>
            <w:tcW w:w="851" w:type="dxa"/>
          </w:tcPr>
          <w:p w:rsidR="0072391A" w:rsidRPr="005C7CFC" w:rsidRDefault="0072391A" w:rsidP="00723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 чет (10недель)</w:t>
            </w:r>
          </w:p>
        </w:tc>
        <w:tc>
          <w:tcPr>
            <w:tcW w:w="851" w:type="dxa"/>
          </w:tcPr>
          <w:p w:rsidR="0072391A" w:rsidRPr="005C7CFC" w:rsidRDefault="0072391A" w:rsidP="00723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44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 четверть (9 недель)</w:t>
            </w:r>
          </w:p>
        </w:tc>
        <w:tc>
          <w:tcPr>
            <w:tcW w:w="851" w:type="dxa"/>
          </w:tcPr>
          <w:p w:rsidR="0072391A" w:rsidRPr="005C7CFC" w:rsidRDefault="0072391A" w:rsidP="00723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1BE" w:rsidRPr="005C7CFC" w:rsidRDefault="009E61BE" w:rsidP="0072391A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6A35E5">
      <w:pPr>
        <w:jc w:val="center"/>
        <w:rPr>
          <w:rFonts w:ascii="Times New Roman" w:hAnsi="Times New Roman" w:cs="Times New Roman"/>
          <w:sz w:val="24"/>
          <w:szCs w:val="24"/>
        </w:rPr>
        <w:sectPr w:rsidR="009E61BE" w:rsidRPr="005C7CFC" w:rsidSect="00E069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391A" w:rsidRDefault="009E61BE" w:rsidP="006F3DF1">
      <w:pPr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lastRenderedPageBreak/>
        <w:t>IV</w:t>
      </w:r>
      <w:r w:rsidRPr="005C7CFC">
        <w:rPr>
          <w:rFonts w:ascii="Times New Roman" w:hAnsi="Times New Roman" w:cs="Times New Roman"/>
          <w:sz w:val="24"/>
          <w:szCs w:val="24"/>
        </w:rPr>
        <w:t>. УЧЕБНО-ТЕМАТИЧЕСКИЙ ПЛАН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283"/>
        <w:gridCol w:w="426"/>
        <w:gridCol w:w="1559"/>
        <w:gridCol w:w="24"/>
        <w:gridCol w:w="1960"/>
        <w:gridCol w:w="4111"/>
        <w:gridCol w:w="3686"/>
        <w:gridCol w:w="2268"/>
      </w:tblGrid>
      <w:tr w:rsidR="0072391A" w:rsidRPr="005C7CFC" w:rsidTr="006F3DF1">
        <w:tc>
          <w:tcPr>
            <w:tcW w:w="15276" w:type="dxa"/>
            <w:gridSpan w:val="9"/>
          </w:tcPr>
          <w:p w:rsidR="0072391A" w:rsidRPr="005C7CFC" w:rsidRDefault="0072391A" w:rsidP="006F3DF1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7CFC">
              <w:rPr>
                <w:rFonts w:ascii="Times New Roman" w:hAnsi="Times New Roman" w:cs="Times New Roman"/>
                <w:b/>
                <w:sz w:val="32"/>
                <w:szCs w:val="32"/>
              </w:rPr>
              <w:t>11 класс (34 часа)</w:t>
            </w:r>
          </w:p>
        </w:tc>
      </w:tr>
      <w:tr w:rsidR="0072391A" w:rsidRPr="005C7CFC" w:rsidTr="006F3DF1">
        <w:tc>
          <w:tcPr>
            <w:tcW w:w="1242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1. ТЕМА</w:t>
            </w:r>
          </w:p>
        </w:tc>
        <w:tc>
          <w:tcPr>
            <w:tcW w:w="14034" w:type="dxa"/>
            <w:gridSpan w:val="7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Компьютер как средство автоматизации информационных процессов </w:t>
            </w:r>
          </w:p>
        </w:tc>
      </w:tr>
      <w:tr w:rsidR="0072391A" w:rsidRPr="005C7CFC" w:rsidTr="006F3DF1">
        <w:tc>
          <w:tcPr>
            <w:tcW w:w="3251" w:type="dxa"/>
            <w:gridSpan w:val="5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4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часов</w:t>
            </w:r>
          </w:p>
        </w:tc>
      </w:tr>
      <w:tr w:rsidR="0072391A" w:rsidRPr="005C7CFC" w:rsidTr="006F3DF1">
        <w:tc>
          <w:tcPr>
            <w:tcW w:w="16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историей развития вычислительной техники, архитектурой персонального компьютера.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понятия операционные системы. Познакомить с основными характеристиками операционных систем. Операционная система </w:t>
            </w:r>
            <w:proofErr w:type="spell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Операционная система </w:t>
            </w:r>
            <w:proofErr w:type="spell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со способами защиты от несанкционированного доступа к информации, защитой с использованием паролей, биометрическими системами защиты, физической защиты данных на дисках.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 защите от вредоносных программ. Познакомить с вредоносными и антивирусными программами. </w:t>
            </w:r>
          </w:p>
        </w:tc>
      </w:tr>
      <w:tr w:rsidR="0072391A" w:rsidRPr="005C7CFC" w:rsidTr="006F3DF1">
        <w:tc>
          <w:tcPr>
            <w:tcW w:w="16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6"/>
          </w:tcPr>
          <w:p w:rsidR="0072391A" w:rsidRPr="005C7CFC" w:rsidRDefault="0072391A" w:rsidP="006F3D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знать: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архитектуру персонального компьютера, что такое контроллер внешнего устройства ПК, назначение шины, в чем заключается принцип открытой архитектуры ПК, основные виды памяти ПК, что такое системная плата, порты ввода-вывода, назначение дополнительных устройств: сканер, средства мультимедиа, сетевое оборудование и др., что такое программное обеспечение ПК, структура ПО ПК, прикладные программы и их назначение, системное ПО;</w:t>
            </w:r>
            <w:proofErr w:type="gram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функции операционной системы, что такое системы программировании</w:t>
            </w:r>
          </w:p>
          <w:p w:rsidR="0072391A" w:rsidRPr="005C7CFC" w:rsidRDefault="0072391A" w:rsidP="006F3D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уметь: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подбирать конфигурацию ПК в зависимости от его назначения, соединять устройства ПК, производить основные настройки БИОС, работать в среде операционной системы на пользовательском уровне</w:t>
            </w:r>
          </w:p>
        </w:tc>
      </w:tr>
      <w:tr w:rsidR="0072391A" w:rsidRPr="005C7CFC" w:rsidTr="006F3DF1">
        <w:tc>
          <w:tcPr>
            <w:tcW w:w="15276" w:type="dxa"/>
            <w:gridSpan w:val="9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№ урока в теме, дата 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Аппаратное и программное обеспечение компьютера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История развития вычислительной техники.  Архитектура персонального компьютера.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История развития вычислительной техники.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Архитектура персонального компьютера: контроллер внешнего устройства, назначение шины.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учебником и дополнительным материалом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Многообразие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операционных систем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Операционные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Операционные системы. Основные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характеристики операционных систем.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Программные средства создания информационных объектов, организации личного информационного пространства.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операционных систем.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системы. Основные характеристики операционных систем.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ОС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«Выбор конфигурации компьютера, тестирование. Настройка </w:t>
            </w:r>
            <w:r w:rsidRPr="005C7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и загрузка операционной системы»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системы </w:t>
            </w:r>
            <w:r w:rsidRPr="005C7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7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Linux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системы. Основные характеристики операционных систем.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«Работа с графическим интерфейсом операционной системы, стандартными и служебными приложениями»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системы </w:t>
            </w:r>
            <w:r w:rsidRPr="005C7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7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Linux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системы. Основные характеристики операционных систем.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средства организации личного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 пространства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Операционные системы </w:t>
            </w:r>
            <w:r w:rsidRPr="005C7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7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Linux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системы. Основные характеристики операционных систем.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Linux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Конспект 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Программные средства защиты информации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Защиты от несанкционированного доступа к информации. Защита от вредоносных программ.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Защита от несанкционированного доступа к информации. Защита с использованием паролей. Биометрические системы защиты. Физическая защита данных на дисках.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 вредоносных программ. Вредоносные и антивирусные программы.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Ком-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пьютерные</w:t>
            </w:r>
            <w:proofErr w:type="spellEnd"/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вирусы и защита от них. Сетевые черви и защита от них. Троянские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програм¬мы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за-щита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от них. Хакерские утилиты и защита от них.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учебником и дополнительными документами. Работа в группах.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Опрос, тест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как средство автоматизации информационных процессов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История развития вычислительной техники.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персонального компьютера: контроллер внешнего устройства, назначение шины. Операционные системы. Основные характеристики операционных систем.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. Операционная система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 Защита от несанкционированного доступа к информации. Защита с использованием паролей. Биометрические системы защиты. Физическая защита данных на дисках.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 вредоносных программ. Вредоносные и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антивирусные программы.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Ком-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пьютерные</w:t>
            </w:r>
            <w:proofErr w:type="spellEnd"/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вирусы и защита от них. Сетевые черви и защита от них. Троянские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програм¬мы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за-щита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от них. Хакерские утилиты и защита от них.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1242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ТЕМА</w:t>
            </w:r>
          </w:p>
        </w:tc>
        <w:tc>
          <w:tcPr>
            <w:tcW w:w="14034" w:type="dxa"/>
            <w:gridSpan w:val="7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модели</w:t>
            </w:r>
          </w:p>
        </w:tc>
      </w:tr>
      <w:tr w:rsidR="0072391A" w:rsidRPr="005C7CFC" w:rsidTr="006F3DF1">
        <w:tc>
          <w:tcPr>
            <w:tcW w:w="3251" w:type="dxa"/>
            <w:gridSpan w:val="5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4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13 часов</w:t>
            </w:r>
          </w:p>
        </w:tc>
      </w:tr>
      <w:tr w:rsidR="0072391A" w:rsidRPr="005C7CFC" w:rsidTr="006F3DF1">
        <w:tc>
          <w:tcPr>
            <w:tcW w:w="16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понятия информационное моделирование, информационные (нематериальные) модели. Назначение и виды информационных моделей. Объект, субъект, цель моделирования. Адекватность моделей моделируемым объектам и целям моделирования. Формы представления моделей: описание, таблица, формула, граф, чертеж, рисунок, схема. 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Показать основные этапы построения моделей. 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понятия компьютерное моделирование и его виды: расчетные, графические, имитационные модели. 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Структурирование данных. Структура данных как модель предметной области. Алгоритм как модель деятельности. Гипертекст как модель организации поисковых систем.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примерами моделирования социальных, биологических и технических систем и процессов.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 процесса управления. Цель управления, воздействия внешней среды. Управление как подготовка, принятие решения и выработка управляющего воздействия. Роль обратной связи в управлении. Замкнутые и разомкнутые системы управления. Самоуправляемые системы, их особенности. Понятие о сложных системах управления, принцип иерархичности систем. Самоорганизующиеся системы.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использованию информационных моделей в учебной и познавательной деятельности.</w:t>
            </w:r>
          </w:p>
        </w:tc>
      </w:tr>
      <w:tr w:rsidR="0072391A" w:rsidRPr="005C7CFC" w:rsidTr="006F3DF1">
        <w:tc>
          <w:tcPr>
            <w:tcW w:w="16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6"/>
          </w:tcPr>
          <w:p w:rsidR="0072391A" w:rsidRPr="005C7CFC" w:rsidRDefault="0072391A" w:rsidP="006F3D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знать: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формах представления объектов,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типах информационных моделей; Основные этапы разработки и исследования моделей на компьютере; определение модели; что такое информационная модель; этапы информационного моделирования на компьютере; что такое граф, дерево, сеть; структура таблицы; основные типы табличных моделей</w:t>
            </w:r>
          </w:p>
          <w:p w:rsidR="0072391A" w:rsidRPr="005C7CFC" w:rsidRDefault="0072391A" w:rsidP="006F3D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такое многотабличная модель </w:t>
            </w:r>
            <w:proofErr w:type="gram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</w:t>
            </w:r>
            <w:proofErr w:type="gram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</w:t>
            </w:r>
            <w:proofErr w:type="gram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образом в ней связываются таблицы</w:t>
            </w:r>
          </w:p>
          <w:p w:rsidR="0072391A" w:rsidRPr="005C7CFC" w:rsidRDefault="0072391A" w:rsidP="006F3D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уметь: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решать уравнения графическим методом; строить и исследовать физические модели;</w:t>
            </w:r>
          </w:p>
          <w:p w:rsidR="0072391A" w:rsidRPr="005C7CFC" w:rsidRDefault="0072391A" w:rsidP="006F3D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и исследовать геоинформационные модели; ориентироваться в </w:t>
            </w:r>
            <w:proofErr w:type="gram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граф-моделях</w:t>
            </w:r>
            <w:proofErr w:type="gram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троить граф-модели (деревья, сети) по вербальному описанию системы; строить табличные модели по вербальному описанию системы</w:t>
            </w:r>
          </w:p>
        </w:tc>
      </w:tr>
      <w:tr w:rsidR="0072391A" w:rsidRPr="005C7CFC" w:rsidTr="006F3DF1">
        <w:tc>
          <w:tcPr>
            <w:tcW w:w="15276" w:type="dxa"/>
            <w:gridSpan w:val="9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№ урока в теме,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темы урока.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Информационное моделирование как метод познания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как метод познания. 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Моделирование как метод познания. Модель.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Компьютерное моделирование и его виды.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Системный подход в моделировании.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Понятие о системе. Признаки системы. Статические информационные модели, динамические информационные модели.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примерами использования моделей окружающего мира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беседа, решение задач (типовые задания ЕГЭ)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моделей.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моделей.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Информационная модель, табличная модель, иерархическая модель, граф, алгоритм как информационная модель.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Примеры различных форм информационных моделей в жизни и учебной деятельности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Формализация.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«Моделирование и формализация»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Формализация. Основные этапы разработки и исследования моделей на компьютере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Формальные информационные модели. Формализация. Визуализация формальных моделей. Описательная информационная модель, формализованная модель, компьютерная модель.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Модель процесса управления. Цель управления, воздействие внешней среды. 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«Исследование моделей»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интерактивных компьютерных моделей. 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Процесс построения и исследования модели на примере математического маятника.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учебником. Практическая работа.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Замкнутые и разомкнутые системы управления.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«Исследование моделей»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интерактивных компьютерных моделей. 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Гелиоцентрическая модель Солнечной системы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учебником. Практическая работа.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Опрос. Тест  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Самоуправляемые системы, их особенности.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«Исследование моделей»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интерактивных компьютерных моделей. 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Исследование алгебраических и геометрических моделей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учебником. Практическая работа.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сложных системах управления.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«Исследование моделей»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интерактивных компьютерных моделей. 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Исследование химических и биологических моделей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учебником. Практическая работа.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Самоорганизующиеся системы.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«Информационные основы управления»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интерактивных компьютерных моделей. 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Исследование химических и биологических моделей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учебником. Практическая работа.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Опрос. Тест.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«Информационные модели»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Моделирование как метод познания. Модель. Понятие о системе. Признаки системы. Статические информационные модели, динамические информационные модели. Информационная модель, табличная модель, иерархическая модель, граф, алгоритм как информационная модель.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1A" w:rsidRPr="005C7CFC" w:rsidTr="006F3DF1">
        <w:tc>
          <w:tcPr>
            <w:tcW w:w="1242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3. ТЕМА</w:t>
            </w:r>
          </w:p>
        </w:tc>
        <w:tc>
          <w:tcPr>
            <w:tcW w:w="14034" w:type="dxa"/>
            <w:gridSpan w:val="7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системы</w:t>
            </w:r>
          </w:p>
        </w:tc>
      </w:tr>
      <w:tr w:rsidR="0072391A" w:rsidRPr="005C7CFC" w:rsidTr="006F3DF1">
        <w:tc>
          <w:tcPr>
            <w:tcW w:w="3251" w:type="dxa"/>
            <w:gridSpan w:val="5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4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72391A" w:rsidRPr="005C7CFC" w:rsidTr="006F3DF1">
        <w:tc>
          <w:tcPr>
            <w:tcW w:w="16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72391A" w:rsidRPr="005C7CFC" w:rsidRDefault="0072391A" w:rsidP="006F3DF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понятие  о системе управления базами данных; формы в табличной базе данных;</w:t>
            </w:r>
          </w:p>
          <w:p w:rsidR="0072391A" w:rsidRPr="005C7CFC" w:rsidRDefault="0072391A" w:rsidP="006F3DF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 создавать табличную базу данных в СУБД </w:t>
            </w:r>
            <w:proofErr w:type="spell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OpenOffice</w:t>
            </w:r>
            <w:proofErr w:type="spell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Baseт</w:t>
            </w:r>
            <w:proofErr w:type="spell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создавать формы в табличной базе данных;  создавать  базу данных «записная книжка; совершать поиск и сортировку данных</w:t>
            </w:r>
            <w:proofErr w:type="gram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391A" w:rsidRPr="005C7CFC" w:rsidTr="006F3DF1">
        <w:tc>
          <w:tcPr>
            <w:tcW w:w="16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результатам освоения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13608" w:type="dxa"/>
            <w:gridSpan w:val="6"/>
          </w:tcPr>
          <w:p w:rsidR="0072391A" w:rsidRPr="005C7CFC" w:rsidRDefault="0072391A" w:rsidP="006F3D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Должны знать: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структуру команды запроса на выборку данных из БД; организацию запроса на выборку в многотабличной БД; основные логические операции, используемые в запросах; правила представления условия выборки на языке запросов и в конструкторе запросов</w:t>
            </w:r>
          </w:p>
          <w:p w:rsidR="0072391A" w:rsidRPr="005C7CFC" w:rsidRDefault="0072391A" w:rsidP="006F3D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реализовывать простые запросы на выборку данных в конструкторе запросов; реализовывать запросы со сложными условиями выборки; реализовывать запросы с использованием вычисляемых полей (углубленный уровень); создавать отчеты (углубленный уровень)</w:t>
            </w:r>
          </w:p>
        </w:tc>
      </w:tr>
      <w:tr w:rsidR="0072391A" w:rsidRPr="005C7CFC" w:rsidTr="006F3DF1">
        <w:tc>
          <w:tcPr>
            <w:tcW w:w="15276" w:type="dxa"/>
            <w:gridSpan w:val="9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Поурочное планирование изучения темы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№ урока в теме, дата 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типы информационных систем. Базы данных. 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Табличные базы данных. 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База данных, основные понятия реляционных БД: запись, поле, тип поля, главный ключ, определение и назначение СУБД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Создание  табличной базы данных; ввод и редактирование данных различных типов.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управления базами данных (СУБД). 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базами данных.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«Создание табличной базы данных».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Сортировка записей в табличной базе данных. Создание отчётов в табличной базе данных.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Реляционные базы данных.  Связывание таблиц в многотабличных базах данных.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Иерархическая модель данных.</w:t>
            </w:r>
          </w:p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Сетевая модель данных.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Иерархическая модель данных. 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Сетевая модель данных.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Использование формы для просмотра и редактирования записей в табличной БД.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«Информационные системы.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СУБД»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генеалогического древа семьи».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Поиск информации в базе данных с помощью фильтров и запросов. Формирование запросов на поиск данных.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</w:tr>
      <w:tr w:rsidR="0072391A" w:rsidRPr="005C7CFC" w:rsidTr="006F3DF1">
        <w:tc>
          <w:tcPr>
            <w:tcW w:w="1242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4. ТЕМА</w:t>
            </w:r>
          </w:p>
        </w:tc>
        <w:tc>
          <w:tcPr>
            <w:tcW w:w="14034" w:type="dxa"/>
            <w:gridSpan w:val="7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социальной информатики</w:t>
            </w:r>
          </w:p>
        </w:tc>
      </w:tr>
      <w:tr w:rsidR="0072391A" w:rsidRPr="005C7CFC" w:rsidTr="006F3DF1">
        <w:tc>
          <w:tcPr>
            <w:tcW w:w="3251" w:type="dxa"/>
            <w:gridSpan w:val="5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4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72391A" w:rsidRPr="005C7CFC" w:rsidTr="006F3DF1">
        <w:tc>
          <w:tcPr>
            <w:tcW w:w="16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72391A" w:rsidRPr="005C7CFC" w:rsidRDefault="0072391A" w:rsidP="006F3DF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понятия  информационные ресурсы, рынок информационных ресурсов; информационные услуги;</w:t>
            </w:r>
          </w:p>
          <w:p w:rsidR="0072391A" w:rsidRPr="005C7CFC" w:rsidRDefault="0072391A" w:rsidP="006F3DF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Показать  основные черты информационного общества; </w:t>
            </w:r>
          </w:p>
          <w:p w:rsidR="0072391A" w:rsidRPr="005C7CFC" w:rsidRDefault="0072391A" w:rsidP="006F3DF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законами правового регулирования в информационной среде;</w:t>
            </w:r>
          </w:p>
        </w:tc>
      </w:tr>
      <w:tr w:rsidR="0072391A" w:rsidRPr="005C7CFC" w:rsidTr="006F3DF1">
        <w:tc>
          <w:tcPr>
            <w:tcW w:w="16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результатам освоения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13608" w:type="dxa"/>
            <w:gridSpan w:val="6"/>
          </w:tcPr>
          <w:p w:rsidR="0072391A" w:rsidRPr="005C7CFC" w:rsidRDefault="0072391A" w:rsidP="006F3D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Должны знать: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информационные ресурсы обществ; из чего складывается рынок информационных ресурсов; что относится к информационным услугам; в чем состоят основные черты информационного общества; причины информационного кризиса и пути его </w:t>
            </w:r>
            <w:proofErr w:type="gram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преодоления</w:t>
            </w:r>
            <w:proofErr w:type="gram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какие изменения в быту, в сфере образования будут происходить с формированием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информационного общества; основные законодательные акты в информационной сфере; суть Доктрины информационной безопасности Российской Федерации</w:t>
            </w:r>
          </w:p>
          <w:p w:rsidR="0072391A" w:rsidRPr="005C7CFC" w:rsidRDefault="0072391A" w:rsidP="006F3D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уметь: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соблюдать основные правовые и этические нормы в информационной сфере деятельности</w:t>
            </w:r>
          </w:p>
        </w:tc>
      </w:tr>
      <w:tr w:rsidR="0072391A" w:rsidRPr="005C7CFC" w:rsidTr="006F3DF1">
        <w:tc>
          <w:tcPr>
            <w:tcW w:w="15276" w:type="dxa"/>
            <w:gridSpan w:val="9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Поурочное планирование изучения темы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№ урока в теме, дата 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Информационная цивилизация. Информационные ресурсы общества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Право в интернете.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Глобальный характер интернета,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законодательные акты в информационной сфере.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Информационная культура.  Информационная безопасность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Этика в интернете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Сетевой этикет. Правила для электронной почты, для общения в чате, форуме, телеконференции. Доктрина информационной безопасности РФ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72391A" w:rsidRPr="005C7CFC" w:rsidTr="006F3DF1">
        <w:tc>
          <w:tcPr>
            <w:tcW w:w="1242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5. ТЕМА</w:t>
            </w:r>
          </w:p>
        </w:tc>
        <w:tc>
          <w:tcPr>
            <w:tcW w:w="14034" w:type="dxa"/>
            <w:gridSpan w:val="7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</w:tr>
      <w:tr w:rsidR="0072391A" w:rsidRPr="005C7CFC" w:rsidTr="006F3DF1">
        <w:tc>
          <w:tcPr>
            <w:tcW w:w="3251" w:type="dxa"/>
            <w:gridSpan w:val="5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4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</w:tr>
      <w:tr w:rsidR="0072391A" w:rsidRPr="005C7CFC" w:rsidTr="006F3DF1">
        <w:tc>
          <w:tcPr>
            <w:tcW w:w="15276" w:type="dxa"/>
            <w:gridSpan w:val="9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№ урока в теме, дата 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 кодирование информации с помощью знаковых систем. Двоичное кодирование текстовой, графической и звуковой информации. Алфавитный подход к определению количества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Информационные модели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Информационное моделирование как метод познания. Информационные (нематериальные) модели. Назначение и виды информационных моделей. Объект, субъект, цель моделирования.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Компьютерное моделирование и его виды: расчетные, графические, имитационные модели.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в группах с основными видами информационных моделей.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Компьютер как средство автоматизации информационных процессов.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Компьютер как средство автоматизации информационных процессов.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Аппаратное и программное обеспечение компьютера. Архитектуры современных компьютеров. Многообразие операционных систем. Программные средства создания информационных объектов, организации личного информационного пространства, защиты информации.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в группах по основным понятиям.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Компьютерные технологии представления информации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Универсальность дискретного представления информации. Двоичное представление информации в компьютере.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 выполнение заданий на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кодирование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и упаковку текстовой, графической и звуковой информации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Создание и редактирование документов.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Таблицы. Форматирование символов. Гипертекст.</w:t>
            </w:r>
          </w:p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Компьютерные словари и системы машинного перевода текстов.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Растровая и векторная графика.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числовой информации с помощью систем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счисления. Электронные таблицы.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группах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72391A" w:rsidRPr="005C7CFC" w:rsidTr="006F3DF1">
        <w:tc>
          <w:tcPr>
            <w:tcW w:w="959" w:type="dxa"/>
          </w:tcPr>
          <w:p w:rsidR="0072391A" w:rsidRPr="005C7CFC" w:rsidRDefault="0072391A" w:rsidP="006F3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68" w:type="dxa"/>
            <w:gridSpan w:val="3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1984" w:type="dxa"/>
            <w:gridSpan w:val="2"/>
          </w:tcPr>
          <w:p w:rsidR="0072391A" w:rsidRPr="005C7CFC" w:rsidRDefault="0072391A" w:rsidP="006F3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4111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Каналы связи и их основные характеристики.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Возможности и преимущества сетевых технологий. Локальные сети. Топологии локальных сетей. Глобальная сеть. Адресация в Интернете.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Аппаратные и программные средства организации компьютерных сетей.</w:t>
            </w:r>
          </w:p>
        </w:tc>
        <w:tc>
          <w:tcPr>
            <w:tcW w:w="3686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материалом.  Обсуждение основных понятий</w:t>
            </w:r>
          </w:p>
        </w:tc>
        <w:tc>
          <w:tcPr>
            <w:tcW w:w="2268" w:type="dxa"/>
          </w:tcPr>
          <w:p w:rsidR="0072391A" w:rsidRPr="005C7CFC" w:rsidRDefault="0072391A" w:rsidP="006F3D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</w:tbl>
    <w:p w:rsidR="0072391A" w:rsidRPr="005C7CFC" w:rsidRDefault="0072391A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</w:rPr>
      </w:pPr>
    </w:p>
    <w:p w:rsidR="006F3DF1" w:rsidRDefault="006F3DF1" w:rsidP="009E61BE">
      <w:pPr>
        <w:rPr>
          <w:rFonts w:ascii="Times New Roman" w:hAnsi="Times New Roman" w:cs="Times New Roman"/>
          <w:sz w:val="24"/>
          <w:szCs w:val="24"/>
          <w:lang w:val="en-US"/>
        </w:rPr>
        <w:sectPr w:rsidR="006F3DF1" w:rsidSect="00E069D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lastRenderedPageBreak/>
        <w:t>V</w:t>
      </w:r>
      <w:r w:rsidRPr="005C7CFC">
        <w:rPr>
          <w:rFonts w:ascii="Times New Roman" w:hAnsi="Times New Roman" w:cs="Times New Roman"/>
          <w:sz w:val="24"/>
          <w:szCs w:val="24"/>
        </w:rPr>
        <w:t>.     МЕТОДИЧЕСКОЕ    ОБЕСПЕЧЕНИЕ     ПРОГРАММЫ</w:t>
      </w:r>
    </w:p>
    <w:p w:rsidR="009E61BE" w:rsidRPr="005C7CFC" w:rsidRDefault="009E61BE" w:rsidP="009E61BE">
      <w:pPr>
        <w:rPr>
          <w:rFonts w:ascii="Times New Roman" w:hAnsi="Times New Roman" w:cs="Times New Roman"/>
          <w:b/>
          <w:sz w:val="24"/>
          <w:szCs w:val="24"/>
        </w:rPr>
      </w:pPr>
      <w:r w:rsidRPr="005C7CFC">
        <w:rPr>
          <w:rFonts w:ascii="Times New Roman" w:hAnsi="Times New Roman" w:cs="Times New Roman"/>
          <w:b/>
          <w:sz w:val="24"/>
          <w:szCs w:val="24"/>
        </w:rPr>
        <w:t>1</w:t>
      </w:r>
      <w:r w:rsidRPr="005C7CF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5C7CFC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выпускников:</w:t>
      </w:r>
    </w:p>
    <w:p w:rsidR="006A35E5" w:rsidRPr="005C7CFC" w:rsidRDefault="006A35E5" w:rsidP="006A35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C7CFC">
        <w:rPr>
          <w:rFonts w:ascii="Times New Roman" w:hAnsi="Times New Roman"/>
          <w:b/>
          <w:i/>
          <w:sz w:val="24"/>
          <w:szCs w:val="24"/>
        </w:rPr>
        <w:t>Выпускник должен знать/понимать: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1. Объяснять различные подходы к определению понятия "информация".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2. Различать методы измерения количества информации: вероятностный и алфавитный. Знать единицы измерения информации.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3.Назначение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4. Назначение и виды информационных моделей, описывающих реальные объекты или процессы.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5. Использование алгоритма как модели автоматизации деятельности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6. Назначение и функции операционных систем.</w:t>
      </w:r>
    </w:p>
    <w:p w:rsidR="006A35E5" w:rsidRPr="005C7CFC" w:rsidRDefault="006A35E5" w:rsidP="006A35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C7CFC">
        <w:rPr>
          <w:rFonts w:ascii="Times New Roman" w:hAnsi="Times New Roman"/>
          <w:b/>
          <w:i/>
          <w:sz w:val="24"/>
          <w:szCs w:val="24"/>
        </w:rPr>
        <w:t>Выпускник должен уметь: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1. Оценивать достоверность информации, сопоставляя различные источники.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2. Распознавать информационные процессы в различных системах.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3. Использовать готовые информационные модели, оценивать их соответствие реальному объекту и целям моделирования.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4. Осуществлять выбор способа представления информации в соответствии с поставленной задачей.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5. Иллюстрировать учебные работы с использованием средств информационных технологий.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6. Создавать информационные объекты сложной структуры, в том числе гипертекстовые.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7. Осуществлять поиск информации в базах данных, компьютерных сетях и пр.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8. Представлять числовую информацию различными способами (таблица, массив, график, диаграмма и пр.)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9. Соблюдать правила техники безопасности и гигиенические рекомендации при использовании средств ИКТ.</w:t>
      </w:r>
    </w:p>
    <w:p w:rsidR="006A35E5" w:rsidRPr="005C7CFC" w:rsidRDefault="006A35E5" w:rsidP="006A35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C7CFC">
        <w:rPr>
          <w:rFonts w:ascii="Times New Roman" w:hAnsi="Times New Roman"/>
          <w:b/>
          <w:i/>
          <w:sz w:val="24"/>
          <w:szCs w:val="24"/>
        </w:rPr>
        <w:t xml:space="preserve">Выпускник должен  уметь использовать приобретенные знания и умения в практической деятельности и повседневной жизни </w:t>
      </w:r>
      <w:proofErr w:type="gramStart"/>
      <w:r w:rsidRPr="005C7CFC"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 w:rsidRPr="005C7CFC">
        <w:rPr>
          <w:rFonts w:ascii="Times New Roman" w:hAnsi="Times New Roman"/>
          <w:b/>
          <w:i/>
          <w:sz w:val="24"/>
          <w:szCs w:val="24"/>
        </w:rPr>
        <w:t>:</w:t>
      </w:r>
    </w:p>
    <w:p w:rsidR="006A35E5" w:rsidRPr="005C7CFC" w:rsidRDefault="006A35E5" w:rsidP="006A35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1. эффективной организации индивидуального информационного пространства;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2. автоматизации коммуникационной деятельности;</w:t>
      </w:r>
    </w:p>
    <w:p w:rsidR="006A35E5" w:rsidRPr="005C7CFC" w:rsidRDefault="006A35E5" w:rsidP="006A35E5">
      <w:pPr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3. эффективного применения информационных образовательных ресурсов в учебной деятельности.</w:t>
      </w:r>
    </w:p>
    <w:p w:rsidR="009E61BE" w:rsidRPr="005C7CFC" w:rsidRDefault="009E61BE" w:rsidP="009E61BE">
      <w:pPr>
        <w:shd w:val="clear" w:color="auto" w:fill="FFFFFF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CFC">
        <w:rPr>
          <w:rFonts w:ascii="Times New Roman" w:hAnsi="Times New Roman" w:cs="Times New Roman"/>
          <w:b/>
          <w:bCs/>
          <w:sz w:val="24"/>
          <w:szCs w:val="24"/>
        </w:rPr>
        <w:t xml:space="preserve">2.  Нормы знаний, умений и  навыков   по </w:t>
      </w:r>
      <w:r w:rsidR="006A35E5" w:rsidRPr="005C7CFC">
        <w:rPr>
          <w:rFonts w:ascii="Times New Roman" w:hAnsi="Times New Roman" w:cs="Times New Roman"/>
          <w:b/>
          <w:bCs/>
          <w:sz w:val="24"/>
          <w:szCs w:val="24"/>
        </w:rPr>
        <w:t>информатике</w:t>
      </w:r>
      <w:r w:rsidRPr="005C7C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F68AE" w:rsidRPr="005C7CFC" w:rsidRDefault="006F68AE" w:rsidP="006F68AE">
      <w:pPr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КРИТЕРИИ И НОРМЫ ОЦЕНКИ</w:t>
      </w:r>
    </w:p>
    <w:p w:rsidR="006F68AE" w:rsidRPr="005C7CFC" w:rsidRDefault="006F68AE" w:rsidP="006F68AE">
      <w:pPr>
        <w:pStyle w:val="af0"/>
        <w:spacing w:before="0" w:after="0"/>
        <w:rPr>
          <w:rFonts w:ascii="Times New Roman" w:hAnsi="Times New Roman"/>
          <w:color w:val="000000"/>
          <w:kern w:val="32"/>
          <w:sz w:val="24"/>
          <w:szCs w:val="24"/>
          <w:lang w:val="ru-RU" w:eastAsia="ru-RU"/>
        </w:rPr>
      </w:pPr>
      <w:r w:rsidRPr="005C7CFC">
        <w:rPr>
          <w:rFonts w:ascii="Times New Roman" w:hAnsi="Times New Roman"/>
          <w:color w:val="000000"/>
          <w:kern w:val="32"/>
          <w:sz w:val="24"/>
          <w:szCs w:val="24"/>
          <w:lang w:val="ru-RU" w:eastAsia="ru-RU"/>
        </w:rPr>
        <w:t>Критерий оценки устного ответа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«5»: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lastRenderedPageBreak/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«4»: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«3»: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ответ полный, но при этом допущена существенная ошибка, или неполный, несвязный.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«2»: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«1»: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отсутствие ответа. </w:t>
      </w:r>
    </w:p>
    <w:p w:rsidR="006F68AE" w:rsidRPr="005C7CFC" w:rsidRDefault="006F68AE" w:rsidP="006F68AE">
      <w:pPr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Критерий оценки практического задания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«5»: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1) работа выполнена полностью и правильно; сделаны правильные выводы; </w:t>
      </w:r>
      <w:proofErr w:type="gram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2) </w:t>
      </w:r>
      <w:proofErr w:type="gram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работа выполнена по плану с учетом техники безопасности.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«4»: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работа выполнена правильно с учетом 2-3 несущественных ошибок исправленных самостоятельно по требованию учителя.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«3»: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работа выполнена правильно не менее чем на половину или допущена существенная ошибка.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«2»: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допущены две (и более) существенные ошибки в ходе работы, которые учащийся не может исправить даже по требованию учителя.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«1»: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работа не выполнена.</w:t>
      </w:r>
    </w:p>
    <w:p w:rsidR="006F68AE" w:rsidRPr="005C7CFC" w:rsidRDefault="006F68AE" w:rsidP="006F68AE">
      <w:pPr>
        <w:spacing w:before="100" w:beforeAutospacing="1" w:after="100" w:afterAutospacing="1" w:line="240" w:lineRule="auto"/>
        <w:ind w:right="174" w:firstLine="709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Программой предусмотрено проведение: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количество практических работ – 23, количество контрольных работ – 3.</w:t>
      </w:r>
    </w:p>
    <w:p w:rsidR="006F68AE" w:rsidRPr="005C7CFC" w:rsidRDefault="006F68AE" w:rsidP="006F68AE">
      <w:pPr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Сводная таблица по видам контроля</w:t>
      </w:r>
    </w:p>
    <w:tbl>
      <w:tblPr>
        <w:tblW w:w="9537" w:type="dxa"/>
        <w:jc w:val="center"/>
        <w:tblInd w:w="1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5"/>
        <w:gridCol w:w="1361"/>
        <w:gridCol w:w="1560"/>
        <w:gridCol w:w="1559"/>
        <w:gridCol w:w="1417"/>
        <w:gridCol w:w="993"/>
        <w:gridCol w:w="992"/>
      </w:tblGrid>
      <w:tr w:rsidR="006F68AE" w:rsidRPr="005C7CFC" w:rsidTr="006F3DF1">
        <w:trPr>
          <w:trHeight w:val="124"/>
          <w:jc w:val="center"/>
        </w:trPr>
        <w:tc>
          <w:tcPr>
            <w:tcW w:w="1655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1361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560" w:type="dxa"/>
          </w:tcPr>
          <w:p w:rsidR="006F68AE" w:rsidRPr="005C7CFC" w:rsidRDefault="006F68AE" w:rsidP="006F68AE">
            <w:pPr>
              <w:jc w:val="center"/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559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7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993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итого</w:t>
            </w:r>
          </w:p>
        </w:tc>
      </w:tr>
      <w:tr w:rsidR="00A120F8" w:rsidRPr="005C7CFC" w:rsidTr="006F3DF1">
        <w:trPr>
          <w:trHeight w:val="298"/>
          <w:jc w:val="center"/>
        </w:trPr>
        <w:tc>
          <w:tcPr>
            <w:tcW w:w="1655" w:type="dxa"/>
          </w:tcPr>
          <w:p w:rsidR="00A120F8" w:rsidRPr="005C7CFC" w:rsidRDefault="00A120F8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7882" w:type="dxa"/>
            <w:gridSpan w:val="6"/>
          </w:tcPr>
          <w:p w:rsidR="00A120F8" w:rsidRPr="005C7CFC" w:rsidRDefault="00A120F8" w:rsidP="00A120F8">
            <w:pPr>
              <w:jc w:val="center"/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11 класс</w:t>
            </w:r>
          </w:p>
        </w:tc>
      </w:tr>
      <w:tr w:rsidR="00A120F8" w:rsidRPr="005C7CFC" w:rsidTr="006F3DF1">
        <w:trPr>
          <w:trHeight w:val="581"/>
          <w:jc w:val="center"/>
        </w:trPr>
        <w:tc>
          <w:tcPr>
            <w:tcW w:w="1655" w:type="dxa"/>
          </w:tcPr>
          <w:p w:rsidR="00A120F8" w:rsidRPr="005C7CFC" w:rsidRDefault="00A120F8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Количество плановых контрольных работ</w:t>
            </w:r>
          </w:p>
        </w:tc>
        <w:tc>
          <w:tcPr>
            <w:tcW w:w="1361" w:type="dxa"/>
          </w:tcPr>
          <w:p w:rsidR="00A120F8" w:rsidRPr="005C7CFC" w:rsidRDefault="0036017A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A120F8" w:rsidRPr="005C7CFC" w:rsidRDefault="00A120F8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A120F8" w:rsidRPr="005C7CFC" w:rsidRDefault="00A120F8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A120F8" w:rsidRPr="005C7CFC" w:rsidRDefault="0036017A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120F8" w:rsidRPr="005C7CFC" w:rsidRDefault="005E5A1B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A120F8" w:rsidRPr="005C7CFC" w:rsidRDefault="005E5A1B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2</w:t>
            </w:r>
          </w:p>
        </w:tc>
      </w:tr>
      <w:tr w:rsidR="00A120F8" w:rsidRPr="005C7CFC" w:rsidTr="006F3DF1">
        <w:trPr>
          <w:trHeight w:val="496"/>
          <w:jc w:val="center"/>
        </w:trPr>
        <w:tc>
          <w:tcPr>
            <w:tcW w:w="1655" w:type="dxa"/>
          </w:tcPr>
          <w:p w:rsidR="00A120F8" w:rsidRPr="005C7CFC" w:rsidRDefault="00A120F8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61" w:type="dxa"/>
          </w:tcPr>
          <w:p w:rsidR="00A120F8" w:rsidRPr="005C7CFC" w:rsidRDefault="0036017A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120F8" w:rsidRPr="005C7CFC" w:rsidRDefault="0036017A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A120F8" w:rsidRPr="005C7CFC" w:rsidRDefault="005E5A1B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A120F8" w:rsidRPr="005C7CFC" w:rsidRDefault="005E5A1B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120F8" w:rsidRPr="005C7CFC" w:rsidRDefault="005E5A1B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A120F8" w:rsidRPr="005C7CFC" w:rsidRDefault="005E5A1B" w:rsidP="004D194A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9</w:t>
            </w:r>
          </w:p>
        </w:tc>
      </w:tr>
    </w:tbl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  <w:sectPr w:rsidR="009E61BE" w:rsidRPr="005C7CFC" w:rsidSect="006F3DF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E61BE" w:rsidRPr="005C7CFC" w:rsidRDefault="009E61BE" w:rsidP="006A35E5">
      <w:pPr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lastRenderedPageBreak/>
        <w:t>VI</w:t>
      </w:r>
      <w:r w:rsidRPr="005C7CFC">
        <w:rPr>
          <w:rFonts w:ascii="Times New Roman" w:hAnsi="Times New Roman" w:cs="Times New Roman"/>
          <w:sz w:val="24"/>
          <w:szCs w:val="24"/>
        </w:rPr>
        <w:t>. СПИСОК ЛИТЕРАТУРЫ</w:t>
      </w: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</w:rPr>
        <w:t>1.Обязательная литература для учителя: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2268"/>
        <w:gridCol w:w="2693"/>
      </w:tblGrid>
      <w:tr w:rsidR="009E61BE" w:rsidRPr="005C7CFC" w:rsidTr="00E069D3">
        <w:tc>
          <w:tcPr>
            <w:tcW w:w="709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№\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36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693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Издательство,</w:t>
            </w:r>
          </w:p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E5A1B" w:rsidRPr="005C7CFC" w:rsidTr="00E069D3">
        <w:tc>
          <w:tcPr>
            <w:tcW w:w="709" w:type="dxa"/>
          </w:tcPr>
          <w:p w:rsidR="005E5A1B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Информатика и ИКТ. Базовый уровень: учебник для 11 класса</w:t>
            </w:r>
          </w:p>
        </w:tc>
        <w:tc>
          <w:tcPr>
            <w:tcW w:w="2268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2693" w:type="dxa"/>
          </w:tcPr>
          <w:p w:rsidR="005E5A1B" w:rsidRPr="005C7CFC" w:rsidRDefault="005E5A1B" w:rsidP="00AB2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Бином, 201</w:t>
            </w:r>
            <w:r w:rsidR="00AB26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E5A1B" w:rsidRPr="005C7CFC" w:rsidTr="00E069D3">
        <w:tc>
          <w:tcPr>
            <w:tcW w:w="709" w:type="dxa"/>
          </w:tcPr>
          <w:p w:rsidR="005E5A1B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5E5A1B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Практикум по информатике и информационным технологиям. Учебное пособие для общеобразовательных учреждений.</w:t>
            </w:r>
          </w:p>
        </w:tc>
        <w:tc>
          <w:tcPr>
            <w:tcW w:w="2268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2693" w:type="dxa"/>
          </w:tcPr>
          <w:p w:rsidR="005E5A1B" w:rsidRPr="005C7CFC" w:rsidRDefault="005E5A1B" w:rsidP="006F3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Бином, 201</w:t>
            </w:r>
            <w:r w:rsidR="006F3D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E61BE" w:rsidRPr="005C7CFC" w:rsidTr="00E069D3">
        <w:tc>
          <w:tcPr>
            <w:tcW w:w="709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E61BE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Преподавание курса «Информатика и ИКТ» в 8-11классе. Методическое пособие для учителей.</w:t>
            </w:r>
          </w:p>
        </w:tc>
        <w:tc>
          <w:tcPr>
            <w:tcW w:w="2268" w:type="dxa"/>
          </w:tcPr>
          <w:p w:rsidR="009E61BE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2693" w:type="dxa"/>
          </w:tcPr>
          <w:p w:rsidR="009E61BE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Бином, 2010 г.</w:t>
            </w:r>
          </w:p>
        </w:tc>
      </w:tr>
    </w:tbl>
    <w:p w:rsidR="009E61BE" w:rsidRPr="005C7CFC" w:rsidRDefault="009E61BE" w:rsidP="005C7CFC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5C7CFC" w:rsidP="009E61BE">
      <w:pPr>
        <w:pStyle w:val="a5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</w:rPr>
        <w:t>2</w:t>
      </w:r>
      <w:r w:rsidR="009E61BE" w:rsidRPr="005C7CFC">
        <w:rPr>
          <w:rFonts w:ascii="Times New Roman" w:hAnsi="Times New Roman" w:cs="Times New Roman"/>
          <w:sz w:val="24"/>
          <w:szCs w:val="24"/>
        </w:rPr>
        <w:t>. Обязательная литература для ученика: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2268"/>
        <w:gridCol w:w="2693"/>
      </w:tblGrid>
      <w:tr w:rsidR="009E61BE" w:rsidRPr="005C7CFC" w:rsidTr="00E069D3">
        <w:tc>
          <w:tcPr>
            <w:tcW w:w="709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№\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36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693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Издательство,</w:t>
            </w:r>
          </w:p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E5A1B" w:rsidRPr="005C7CFC" w:rsidTr="009F05F1">
        <w:tc>
          <w:tcPr>
            <w:tcW w:w="709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Информатика и ИКТ. Базовый уровень: учебник для 11 класса</w:t>
            </w:r>
          </w:p>
        </w:tc>
        <w:tc>
          <w:tcPr>
            <w:tcW w:w="2268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2693" w:type="dxa"/>
          </w:tcPr>
          <w:p w:rsidR="005E5A1B" w:rsidRPr="005C7CFC" w:rsidRDefault="005E5A1B" w:rsidP="00AB2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Бином, 201</w:t>
            </w:r>
            <w:r w:rsidR="00AB26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Default="009E61BE" w:rsidP="005C7CFC">
      <w:pPr>
        <w:rPr>
          <w:rFonts w:ascii="Times New Roman" w:hAnsi="Times New Roman" w:cs="Times New Roman"/>
          <w:sz w:val="24"/>
          <w:szCs w:val="24"/>
        </w:rPr>
      </w:pPr>
    </w:p>
    <w:p w:rsidR="000B2BBD" w:rsidRDefault="000B2BBD" w:rsidP="005C7CFC">
      <w:pPr>
        <w:rPr>
          <w:rFonts w:ascii="Times New Roman" w:hAnsi="Times New Roman" w:cs="Times New Roman"/>
          <w:sz w:val="24"/>
          <w:szCs w:val="24"/>
        </w:rPr>
      </w:pPr>
    </w:p>
    <w:p w:rsidR="00AB269E" w:rsidRDefault="00AB269E" w:rsidP="005C7CFC">
      <w:pPr>
        <w:rPr>
          <w:rFonts w:ascii="Times New Roman" w:hAnsi="Times New Roman" w:cs="Times New Roman"/>
          <w:sz w:val="24"/>
          <w:szCs w:val="24"/>
        </w:rPr>
      </w:pPr>
    </w:p>
    <w:p w:rsidR="00AB269E" w:rsidRPr="005C7CFC" w:rsidRDefault="00AB269E" w:rsidP="005C7C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35E5" w:rsidRPr="005C7CFC" w:rsidRDefault="006A35E5" w:rsidP="009E61B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</w:rPr>
        <w:lastRenderedPageBreak/>
        <w:t>ЛИСТ ВНЕСЕНИЯ ИЗМЕНЕНИЙ</w:t>
      </w:r>
    </w:p>
    <w:tbl>
      <w:tblPr>
        <w:tblStyle w:val="a3"/>
        <w:tblW w:w="9971" w:type="dxa"/>
        <w:tblInd w:w="-34" w:type="dxa"/>
        <w:tblLook w:val="04A0" w:firstRow="1" w:lastRow="0" w:firstColumn="1" w:lastColumn="0" w:noHBand="0" w:noVBand="1"/>
      </w:tblPr>
      <w:tblGrid>
        <w:gridCol w:w="1560"/>
        <w:gridCol w:w="2893"/>
        <w:gridCol w:w="2068"/>
        <w:gridCol w:w="2126"/>
        <w:gridCol w:w="1324"/>
      </w:tblGrid>
      <w:tr w:rsidR="009E61BE" w:rsidRPr="005C7CFC" w:rsidTr="000B2BBD">
        <w:tc>
          <w:tcPr>
            <w:tcW w:w="1560" w:type="dxa"/>
            <w:vMerge w:val="restart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и дата внесения изменений</w:t>
            </w:r>
          </w:p>
        </w:tc>
        <w:tc>
          <w:tcPr>
            <w:tcW w:w="2893" w:type="dxa"/>
            <w:vMerge w:val="restart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Основание для внесения изменений</w:t>
            </w:r>
          </w:p>
        </w:tc>
        <w:tc>
          <w:tcPr>
            <w:tcW w:w="2068" w:type="dxa"/>
            <w:vMerge w:val="restart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Описание внесённого изменения</w:t>
            </w:r>
          </w:p>
        </w:tc>
        <w:tc>
          <w:tcPr>
            <w:tcW w:w="3450" w:type="dxa"/>
            <w:gridSpan w:val="2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Лицо, вносившее изменения</w:t>
            </w:r>
          </w:p>
        </w:tc>
      </w:tr>
      <w:tr w:rsidR="009E61BE" w:rsidRPr="005C7CFC" w:rsidTr="000B2BBD">
        <w:tc>
          <w:tcPr>
            <w:tcW w:w="1560" w:type="dxa"/>
            <w:vMerge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  <w:vMerge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04D" w:rsidRPr="005C7CFC" w:rsidRDefault="0095504D">
      <w:pPr>
        <w:rPr>
          <w:sz w:val="24"/>
          <w:szCs w:val="24"/>
        </w:rPr>
      </w:pPr>
    </w:p>
    <w:sectPr w:rsidR="0095504D" w:rsidRPr="005C7CFC" w:rsidSect="006F3D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7E8" w:rsidRDefault="000E67E8">
      <w:pPr>
        <w:spacing w:after="0" w:line="240" w:lineRule="auto"/>
      </w:pPr>
      <w:r>
        <w:separator/>
      </w:r>
    </w:p>
  </w:endnote>
  <w:endnote w:type="continuationSeparator" w:id="0">
    <w:p w:rsidR="000E67E8" w:rsidRDefault="000E6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8771"/>
      <w:docPartObj>
        <w:docPartGallery w:val="Page Numbers (Bottom of Page)"/>
        <w:docPartUnique/>
      </w:docPartObj>
    </w:sdtPr>
    <w:sdtContent>
      <w:p w:rsidR="006F3DF1" w:rsidRDefault="006F3DF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26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3DF1" w:rsidRDefault="006F3DF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7E8" w:rsidRDefault="000E67E8">
      <w:pPr>
        <w:spacing w:after="0" w:line="240" w:lineRule="auto"/>
      </w:pPr>
      <w:r>
        <w:separator/>
      </w:r>
    </w:p>
  </w:footnote>
  <w:footnote w:type="continuationSeparator" w:id="0">
    <w:p w:rsidR="000E67E8" w:rsidRDefault="000E6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C5798B"/>
    <w:multiLevelType w:val="hybridMultilevel"/>
    <w:tmpl w:val="22B8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F4ACE"/>
    <w:multiLevelType w:val="hybridMultilevel"/>
    <w:tmpl w:val="7F58E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A5F9A"/>
    <w:multiLevelType w:val="hybridMultilevel"/>
    <w:tmpl w:val="D436B3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331BF"/>
    <w:multiLevelType w:val="hybridMultilevel"/>
    <w:tmpl w:val="ED36CD80"/>
    <w:lvl w:ilvl="0" w:tplc="00E224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65993"/>
    <w:multiLevelType w:val="hybridMultilevel"/>
    <w:tmpl w:val="C78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C0606"/>
    <w:multiLevelType w:val="hybridMultilevel"/>
    <w:tmpl w:val="9C5AB766"/>
    <w:lvl w:ilvl="0" w:tplc="041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4D5CD8"/>
    <w:multiLevelType w:val="hybridMultilevel"/>
    <w:tmpl w:val="17F0950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7FB3667"/>
    <w:multiLevelType w:val="hybridMultilevel"/>
    <w:tmpl w:val="7660D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F0281"/>
    <w:multiLevelType w:val="hybridMultilevel"/>
    <w:tmpl w:val="AADA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10A67"/>
    <w:multiLevelType w:val="multilevel"/>
    <w:tmpl w:val="76DC5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F112FA2"/>
    <w:multiLevelType w:val="hybridMultilevel"/>
    <w:tmpl w:val="BD82A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31557"/>
    <w:multiLevelType w:val="hybridMultilevel"/>
    <w:tmpl w:val="3AFE6CD8"/>
    <w:lvl w:ilvl="0" w:tplc="BA4A355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5"/>
  </w:num>
  <w:num w:numId="5">
    <w:abstractNumId w:val="9"/>
  </w:num>
  <w:num w:numId="6">
    <w:abstractNumId w:val="2"/>
  </w:num>
  <w:num w:numId="7">
    <w:abstractNumId w:val="12"/>
  </w:num>
  <w:num w:numId="8">
    <w:abstractNumId w:val="1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6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0D"/>
    <w:rsid w:val="0001179B"/>
    <w:rsid w:val="0001217F"/>
    <w:rsid w:val="00035DF5"/>
    <w:rsid w:val="0004003D"/>
    <w:rsid w:val="000753C7"/>
    <w:rsid w:val="000B2A52"/>
    <w:rsid w:val="000B2BBD"/>
    <w:rsid w:val="000D11B7"/>
    <w:rsid w:val="000D6DD3"/>
    <w:rsid w:val="000E140E"/>
    <w:rsid w:val="000E54C7"/>
    <w:rsid w:val="000E67E8"/>
    <w:rsid w:val="000E7B7B"/>
    <w:rsid w:val="0010737B"/>
    <w:rsid w:val="00111586"/>
    <w:rsid w:val="00130AD8"/>
    <w:rsid w:val="001425E1"/>
    <w:rsid w:val="00150063"/>
    <w:rsid w:val="00157B88"/>
    <w:rsid w:val="00163C8C"/>
    <w:rsid w:val="001718C8"/>
    <w:rsid w:val="00180BE2"/>
    <w:rsid w:val="00182F0E"/>
    <w:rsid w:val="001A1FAB"/>
    <w:rsid w:val="001A2D2C"/>
    <w:rsid w:val="001B2CE4"/>
    <w:rsid w:val="001B7852"/>
    <w:rsid w:val="001C6235"/>
    <w:rsid w:val="001D3B6F"/>
    <w:rsid w:val="002214CD"/>
    <w:rsid w:val="00223083"/>
    <w:rsid w:val="00225D72"/>
    <w:rsid w:val="0023502B"/>
    <w:rsid w:val="00242AC8"/>
    <w:rsid w:val="00255508"/>
    <w:rsid w:val="00263C90"/>
    <w:rsid w:val="0026586B"/>
    <w:rsid w:val="00274E74"/>
    <w:rsid w:val="00285368"/>
    <w:rsid w:val="002B28F5"/>
    <w:rsid w:val="002C42DA"/>
    <w:rsid w:val="002D7C45"/>
    <w:rsid w:val="002F28B3"/>
    <w:rsid w:val="002F4ACA"/>
    <w:rsid w:val="00350A36"/>
    <w:rsid w:val="0036017A"/>
    <w:rsid w:val="00372EDF"/>
    <w:rsid w:val="003A703C"/>
    <w:rsid w:val="003D0A8B"/>
    <w:rsid w:val="003D1FF0"/>
    <w:rsid w:val="0041588A"/>
    <w:rsid w:val="00417DF0"/>
    <w:rsid w:val="00433769"/>
    <w:rsid w:val="00443415"/>
    <w:rsid w:val="004526C2"/>
    <w:rsid w:val="004538E4"/>
    <w:rsid w:val="004638FA"/>
    <w:rsid w:val="00465198"/>
    <w:rsid w:val="00471282"/>
    <w:rsid w:val="00475B3D"/>
    <w:rsid w:val="00486C9A"/>
    <w:rsid w:val="00495380"/>
    <w:rsid w:val="004B4BB8"/>
    <w:rsid w:val="004C0C64"/>
    <w:rsid w:val="004C1480"/>
    <w:rsid w:val="004D193F"/>
    <w:rsid w:val="004D194A"/>
    <w:rsid w:val="00505241"/>
    <w:rsid w:val="00531DBB"/>
    <w:rsid w:val="00562E91"/>
    <w:rsid w:val="005A361A"/>
    <w:rsid w:val="005C5C1C"/>
    <w:rsid w:val="005C7CFC"/>
    <w:rsid w:val="005E5A1B"/>
    <w:rsid w:val="006025E3"/>
    <w:rsid w:val="00611EBE"/>
    <w:rsid w:val="00621666"/>
    <w:rsid w:val="00646662"/>
    <w:rsid w:val="0064790B"/>
    <w:rsid w:val="0065161F"/>
    <w:rsid w:val="00656656"/>
    <w:rsid w:val="00696E0A"/>
    <w:rsid w:val="006A35E5"/>
    <w:rsid w:val="006A38F3"/>
    <w:rsid w:val="006B60C3"/>
    <w:rsid w:val="006C2BED"/>
    <w:rsid w:val="006D37BB"/>
    <w:rsid w:val="006E1850"/>
    <w:rsid w:val="006E2A46"/>
    <w:rsid w:val="006E58BC"/>
    <w:rsid w:val="006F3DF1"/>
    <w:rsid w:val="006F68AE"/>
    <w:rsid w:val="007057E6"/>
    <w:rsid w:val="0072391A"/>
    <w:rsid w:val="00737FAA"/>
    <w:rsid w:val="00750AB4"/>
    <w:rsid w:val="0077209D"/>
    <w:rsid w:val="00776275"/>
    <w:rsid w:val="00787410"/>
    <w:rsid w:val="00787DB7"/>
    <w:rsid w:val="007C2615"/>
    <w:rsid w:val="007D230D"/>
    <w:rsid w:val="007E7651"/>
    <w:rsid w:val="00802CA8"/>
    <w:rsid w:val="00807046"/>
    <w:rsid w:val="00807D3F"/>
    <w:rsid w:val="00825677"/>
    <w:rsid w:val="008261FA"/>
    <w:rsid w:val="0082635F"/>
    <w:rsid w:val="00826BD1"/>
    <w:rsid w:val="00837CD2"/>
    <w:rsid w:val="00842526"/>
    <w:rsid w:val="00845CEB"/>
    <w:rsid w:val="0084630D"/>
    <w:rsid w:val="008641D3"/>
    <w:rsid w:val="008810B8"/>
    <w:rsid w:val="00894721"/>
    <w:rsid w:val="008A180D"/>
    <w:rsid w:val="008D0A3C"/>
    <w:rsid w:val="008D1021"/>
    <w:rsid w:val="008F7175"/>
    <w:rsid w:val="009070B4"/>
    <w:rsid w:val="0095504D"/>
    <w:rsid w:val="00960B79"/>
    <w:rsid w:val="0096699F"/>
    <w:rsid w:val="00972803"/>
    <w:rsid w:val="009A2C1E"/>
    <w:rsid w:val="009A4F4E"/>
    <w:rsid w:val="009B3CB6"/>
    <w:rsid w:val="009C448B"/>
    <w:rsid w:val="009C5B94"/>
    <w:rsid w:val="009D27CF"/>
    <w:rsid w:val="009E01E6"/>
    <w:rsid w:val="009E5A3D"/>
    <w:rsid w:val="009E61BE"/>
    <w:rsid w:val="009F05F1"/>
    <w:rsid w:val="009F361E"/>
    <w:rsid w:val="009F5A0B"/>
    <w:rsid w:val="00A04ADC"/>
    <w:rsid w:val="00A120F8"/>
    <w:rsid w:val="00A3265D"/>
    <w:rsid w:val="00A37A44"/>
    <w:rsid w:val="00A725C2"/>
    <w:rsid w:val="00A829BC"/>
    <w:rsid w:val="00AA01F5"/>
    <w:rsid w:val="00AB269E"/>
    <w:rsid w:val="00AC3307"/>
    <w:rsid w:val="00AC75A0"/>
    <w:rsid w:val="00AD2D48"/>
    <w:rsid w:val="00AD3AE6"/>
    <w:rsid w:val="00B149DF"/>
    <w:rsid w:val="00B46F64"/>
    <w:rsid w:val="00B916E0"/>
    <w:rsid w:val="00B93198"/>
    <w:rsid w:val="00BA6A4C"/>
    <w:rsid w:val="00BB69EF"/>
    <w:rsid w:val="00BE536C"/>
    <w:rsid w:val="00BF3123"/>
    <w:rsid w:val="00BF4C96"/>
    <w:rsid w:val="00C05C5D"/>
    <w:rsid w:val="00C2388A"/>
    <w:rsid w:val="00C24315"/>
    <w:rsid w:val="00C30D72"/>
    <w:rsid w:val="00C36E12"/>
    <w:rsid w:val="00C75835"/>
    <w:rsid w:val="00C97C2C"/>
    <w:rsid w:val="00CA1B95"/>
    <w:rsid w:val="00CB1D1F"/>
    <w:rsid w:val="00CE08FF"/>
    <w:rsid w:val="00D0080B"/>
    <w:rsid w:val="00D20F92"/>
    <w:rsid w:val="00D21DCC"/>
    <w:rsid w:val="00D405C0"/>
    <w:rsid w:val="00D640D7"/>
    <w:rsid w:val="00DA7CCF"/>
    <w:rsid w:val="00DB63E5"/>
    <w:rsid w:val="00DE30BD"/>
    <w:rsid w:val="00DE6213"/>
    <w:rsid w:val="00DE7079"/>
    <w:rsid w:val="00E012DE"/>
    <w:rsid w:val="00E069D3"/>
    <w:rsid w:val="00E2450E"/>
    <w:rsid w:val="00E366F0"/>
    <w:rsid w:val="00E36734"/>
    <w:rsid w:val="00E36D4A"/>
    <w:rsid w:val="00E63915"/>
    <w:rsid w:val="00E74896"/>
    <w:rsid w:val="00EB24BF"/>
    <w:rsid w:val="00EF273E"/>
    <w:rsid w:val="00F02392"/>
    <w:rsid w:val="00F13F56"/>
    <w:rsid w:val="00F31494"/>
    <w:rsid w:val="00F5302E"/>
    <w:rsid w:val="00F70E4C"/>
    <w:rsid w:val="00F919B1"/>
    <w:rsid w:val="00F91B42"/>
    <w:rsid w:val="00FC1A71"/>
    <w:rsid w:val="00FC45A9"/>
    <w:rsid w:val="00FD33C9"/>
    <w:rsid w:val="00FE2702"/>
    <w:rsid w:val="00FE4173"/>
    <w:rsid w:val="00FE642F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61B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E61BE"/>
    <w:pPr>
      <w:ind w:left="720"/>
      <w:contextualSpacing/>
    </w:pPr>
  </w:style>
  <w:style w:type="paragraph" w:styleId="a6">
    <w:name w:val="Plain Text"/>
    <w:basedOn w:val="a"/>
    <w:link w:val="a7"/>
    <w:semiHidden/>
    <w:unhideWhenUsed/>
    <w:rsid w:val="009E61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9E61B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61BE"/>
  </w:style>
  <w:style w:type="paragraph" w:styleId="aa">
    <w:name w:val="footer"/>
    <w:basedOn w:val="a"/>
    <w:link w:val="ab"/>
    <w:uiPriority w:val="99"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61BE"/>
  </w:style>
  <w:style w:type="paragraph" w:customStyle="1" w:styleId="Default">
    <w:name w:val="Default"/>
    <w:rsid w:val="00417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Emphasis"/>
    <w:basedOn w:val="a0"/>
    <w:qFormat/>
    <w:rsid w:val="00C30D72"/>
    <w:rPr>
      <w:i/>
      <w:iCs/>
    </w:rPr>
  </w:style>
  <w:style w:type="paragraph" w:styleId="ad">
    <w:name w:val="List"/>
    <w:basedOn w:val="a"/>
    <w:rsid w:val="00C3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4C0C64"/>
  </w:style>
  <w:style w:type="paragraph" w:styleId="ae">
    <w:name w:val="Body Text"/>
    <w:basedOn w:val="a"/>
    <w:link w:val="af"/>
    <w:rsid w:val="006F68AE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  <w:lang w:val="x-none" w:eastAsia="ru-RU"/>
    </w:rPr>
  </w:style>
  <w:style w:type="character" w:customStyle="1" w:styleId="af">
    <w:name w:val="Основной текст Знак"/>
    <w:basedOn w:val="a0"/>
    <w:link w:val="ae"/>
    <w:rsid w:val="006F68AE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val="x-none" w:eastAsia="ru-RU"/>
    </w:rPr>
  </w:style>
  <w:style w:type="paragraph" w:styleId="af0">
    <w:name w:val="Title"/>
    <w:basedOn w:val="a"/>
    <w:next w:val="a"/>
    <w:link w:val="af1"/>
    <w:qFormat/>
    <w:rsid w:val="006F68A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af1">
    <w:name w:val="Название Знак"/>
    <w:basedOn w:val="a0"/>
    <w:link w:val="af0"/>
    <w:rsid w:val="006F68AE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f2">
    <w:name w:val="Normal (Web)"/>
    <w:basedOn w:val="a"/>
    <w:rsid w:val="006F6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rsid w:val="009C448B"/>
  </w:style>
  <w:style w:type="paragraph" w:styleId="2">
    <w:name w:val="toc 2"/>
    <w:basedOn w:val="a"/>
    <w:next w:val="a"/>
    <w:autoRedefine/>
    <w:semiHidden/>
    <w:rsid w:val="009C448B"/>
    <w:pPr>
      <w:tabs>
        <w:tab w:val="right" w:leader="dot" w:pos="6538"/>
      </w:tabs>
      <w:spacing w:before="60"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D0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D0A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61B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E61BE"/>
    <w:pPr>
      <w:ind w:left="720"/>
      <w:contextualSpacing/>
    </w:pPr>
  </w:style>
  <w:style w:type="paragraph" w:styleId="a6">
    <w:name w:val="Plain Text"/>
    <w:basedOn w:val="a"/>
    <w:link w:val="a7"/>
    <w:semiHidden/>
    <w:unhideWhenUsed/>
    <w:rsid w:val="009E61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9E61B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61BE"/>
  </w:style>
  <w:style w:type="paragraph" w:styleId="aa">
    <w:name w:val="footer"/>
    <w:basedOn w:val="a"/>
    <w:link w:val="ab"/>
    <w:uiPriority w:val="99"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61BE"/>
  </w:style>
  <w:style w:type="paragraph" w:customStyle="1" w:styleId="Default">
    <w:name w:val="Default"/>
    <w:rsid w:val="00417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Emphasis"/>
    <w:basedOn w:val="a0"/>
    <w:qFormat/>
    <w:rsid w:val="00C30D72"/>
    <w:rPr>
      <w:i/>
      <w:iCs/>
    </w:rPr>
  </w:style>
  <w:style w:type="paragraph" w:styleId="ad">
    <w:name w:val="List"/>
    <w:basedOn w:val="a"/>
    <w:rsid w:val="00C3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4C0C64"/>
  </w:style>
  <w:style w:type="paragraph" w:styleId="ae">
    <w:name w:val="Body Text"/>
    <w:basedOn w:val="a"/>
    <w:link w:val="af"/>
    <w:rsid w:val="006F68AE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  <w:lang w:val="x-none" w:eastAsia="ru-RU"/>
    </w:rPr>
  </w:style>
  <w:style w:type="character" w:customStyle="1" w:styleId="af">
    <w:name w:val="Основной текст Знак"/>
    <w:basedOn w:val="a0"/>
    <w:link w:val="ae"/>
    <w:rsid w:val="006F68AE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val="x-none" w:eastAsia="ru-RU"/>
    </w:rPr>
  </w:style>
  <w:style w:type="paragraph" w:styleId="af0">
    <w:name w:val="Title"/>
    <w:basedOn w:val="a"/>
    <w:next w:val="a"/>
    <w:link w:val="af1"/>
    <w:qFormat/>
    <w:rsid w:val="006F68A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af1">
    <w:name w:val="Название Знак"/>
    <w:basedOn w:val="a0"/>
    <w:link w:val="af0"/>
    <w:rsid w:val="006F68AE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f2">
    <w:name w:val="Normal (Web)"/>
    <w:basedOn w:val="a"/>
    <w:rsid w:val="006F6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rsid w:val="009C448B"/>
  </w:style>
  <w:style w:type="paragraph" w:styleId="2">
    <w:name w:val="toc 2"/>
    <w:basedOn w:val="a"/>
    <w:next w:val="a"/>
    <w:autoRedefine/>
    <w:semiHidden/>
    <w:rsid w:val="009C448B"/>
    <w:pPr>
      <w:tabs>
        <w:tab w:val="right" w:leader="dot" w:pos="6538"/>
      </w:tabs>
      <w:spacing w:before="60"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D0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D0A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0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4F725-5FD7-4BFC-AAF8-D63AC5BC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3953</Words>
  <Characters>22535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Школо69</dc:creator>
  <cp:lastModifiedBy>Школо69</cp:lastModifiedBy>
  <cp:revision>4</cp:revision>
  <cp:lastPrinted>2015-11-09T03:04:00Z</cp:lastPrinted>
  <dcterms:created xsi:type="dcterms:W3CDTF">2015-11-09T02:13:00Z</dcterms:created>
  <dcterms:modified xsi:type="dcterms:W3CDTF">2015-11-09T03:14:00Z</dcterms:modified>
</cp:coreProperties>
</file>